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C633E93" w:rsidR="00E0086F" w:rsidRPr="00ED6435" w:rsidRDefault="00AF7AA3" w:rsidP="00EC1291">
      <w:pPr>
        <w:spacing w:after="120"/>
        <w:ind w:left="567"/>
        <w:jc w:val="both"/>
        <w:rPr>
          <w:rFonts w:ascii="Arial" w:hAnsi="Arial" w:cs="Arial"/>
        </w:rPr>
      </w:pPr>
      <w:r w:rsidRPr="00AF7AA3">
        <w:rPr>
          <w:rFonts w:ascii="Arial" w:hAnsi="Arial" w:cs="Arial"/>
        </w:rPr>
        <w:t>se sídlem Husinecká 1024/11a, 130 00 Praha 3 – Žižkov, IČO: 013 12 774, Krajský pozemkový úřad pro Zlínský kraj, na adrese Zarámí 88, 760 41 Zlín.</w:t>
      </w:r>
      <w:r w:rsidR="00E0086F" w:rsidRPr="00ED6435">
        <w:rPr>
          <w:rFonts w:ascii="Arial" w:hAnsi="Arial" w:cs="Arial"/>
        </w:rPr>
        <w:t xml:space="preserve"> </w:t>
      </w:r>
    </w:p>
    <w:p w14:paraId="6A111713" w14:textId="77777777" w:rsidR="00FD6031" w:rsidRPr="00FD6031" w:rsidRDefault="00FD6031" w:rsidP="00FD6031">
      <w:pPr>
        <w:spacing w:after="120"/>
        <w:ind w:left="567"/>
        <w:jc w:val="both"/>
        <w:rPr>
          <w:rFonts w:ascii="Arial" w:hAnsi="Arial" w:cs="Arial"/>
        </w:rPr>
      </w:pPr>
      <w:r w:rsidRPr="00FD6031">
        <w:rPr>
          <w:rFonts w:ascii="Arial" w:hAnsi="Arial" w:cs="Arial"/>
        </w:rPr>
        <w:t xml:space="preserve">Zastoupená: Ing. Mladou Augustinovou, ředitelkou KPÚ pro Zlínský kraj </w:t>
      </w:r>
    </w:p>
    <w:p w14:paraId="679B3B2B" w14:textId="2CAF2DF6" w:rsidR="00E0086F" w:rsidRPr="00ED6435" w:rsidRDefault="00FD6031" w:rsidP="00FD6031">
      <w:pPr>
        <w:spacing w:after="120"/>
        <w:ind w:left="567"/>
        <w:jc w:val="both"/>
        <w:rPr>
          <w:rFonts w:ascii="Arial" w:hAnsi="Arial" w:cs="Arial"/>
        </w:rPr>
      </w:pPr>
      <w:r w:rsidRPr="00FD6031">
        <w:rPr>
          <w:rFonts w:ascii="Arial" w:hAnsi="Arial" w:cs="Arial"/>
        </w:rPr>
        <w:t>Ve smluvních záležitostech zastoupená: Ing. Mladou Augustinovou, ředitelkou KPÚ pro Zlínský kraj</w:t>
      </w:r>
    </w:p>
    <w:p w14:paraId="3E5339EF" w14:textId="77777777" w:rsidR="00904AEE"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FD6031">
        <w:rPr>
          <w:rFonts w:ascii="Arial" w:hAnsi="Arial" w:cs="Arial"/>
          <w:snapToGrid w:val="0"/>
        </w:rPr>
        <w:t>Ing. Radkou Zábojníkovou</w:t>
      </w:r>
      <w:r w:rsidR="00904AEE">
        <w:rPr>
          <w:rFonts w:ascii="Arial" w:hAnsi="Arial" w:cs="Arial"/>
          <w:snapToGrid w:val="0"/>
        </w:rPr>
        <w:t>, vedoucí Pobočky Kroměříž a</w:t>
      </w:r>
    </w:p>
    <w:p w14:paraId="4939C5C6" w14:textId="673C2759" w:rsidR="00E0086F" w:rsidRPr="00ED6435" w:rsidRDefault="00312480" w:rsidP="00EC1291">
      <w:pPr>
        <w:tabs>
          <w:tab w:val="left" w:pos="4536"/>
        </w:tabs>
        <w:spacing w:after="120"/>
        <w:ind w:left="567"/>
        <w:jc w:val="both"/>
        <w:rPr>
          <w:rFonts w:ascii="Arial" w:hAnsi="Arial" w:cs="Arial"/>
        </w:rPr>
      </w:pPr>
      <w:r w:rsidRPr="00312480">
        <w:rPr>
          <w:rFonts w:ascii="Arial" w:hAnsi="Arial" w:cs="Arial"/>
          <w:iCs/>
        </w:rPr>
        <w:t>Kateřina Ježáková</w:t>
      </w:r>
      <w:r w:rsidR="00891023" w:rsidRPr="00312480">
        <w:rPr>
          <w:rFonts w:ascii="Arial" w:hAnsi="Arial" w:cs="Arial"/>
          <w:iCs/>
        </w:rPr>
        <w:t>, odborný rada Pobočky Kroměříž</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9C60D2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979CB">
        <w:rPr>
          <w:rFonts w:ascii="Arial" w:hAnsi="Arial" w:cs="Arial"/>
        </w:rPr>
        <w:t>+420</w:t>
      </w:r>
      <w:r w:rsidR="00EE3D18">
        <w:rPr>
          <w:rFonts w:ascii="Arial" w:hAnsi="Arial" w:cs="Arial"/>
        </w:rPr>
        <w:t> </w:t>
      </w:r>
      <w:r w:rsidR="00EE3D18" w:rsidRPr="00EE3D18">
        <w:rPr>
          <w:rFonts w:ascii="Arial" w:hAnsi="Arial" w:cs="Arial"/>
        </w:rPr>
        <w:t>725</w:t>
      </w:r>
      <w:r w:rsidR="00EE3D18">
        <w:rPr>
          <w:rFonts w:ascii="Arial" w:hAnsi="Arial" w:cs="Arial"/>
        </w:rPr>
        <w:t> </w:t>
      </w:r>
      <w:r w:rsidR="00EE3D18" w:rsidRPr="00EE3D18">
        <w:rPr>
          <w:rFonts w:ascii="Arial" w:hAnsi="Arial" w:cs="Arial"/>
        </w:rPr>
        <w:t>970</w:t>
      </w:r>
      <w:r w:rsidR="00EE3D18">
        <w:rPr>
          <w:rFonts w:ascii="Arial" w:hAnsi="Arial" w:cs="Arial"/>
        </w:rPr>
        <w:t> </w:t>
      </w:r>
      <w:r w:rsidR="00EE3D18" w:rsidRPr="00EE3D18">
        <w:rPr>
          <w:rFonts w:ascii="Arial" w:hAnsi="Arial" w:cs="Arial"/>
        </w:rPr>
        <w:t>656</w:t>
      </w:r>
      <w:r w:rsidR="00EE3D18">
        <w:rPr>
          <w:rFonts w:ascii="Arial" w:hAnsi="Arial" w:cs="Arial"/>
        </w:rPr>
        <w:t>, +420</w:t>
      </w:r>
      <w:r w:rsidR="000736F3">
        <w:rPr>
          <w:rFonts w:ascii="Arial" w:hAnsi="Arial" w:cs="Arial"/>
        </w:rPr>
        <w:t> </w:t>
      </w:r>
      <w:r w:rsidR="000736F3" w:rsidRPr="000736F3">
        <w:rPr>
          <w:rFonts w:ascii="Arial" w:hAnsi="Arial" w:cs="Arial"/>
        </w:rPr>
        <w:t>725</w:t>
      </w:r>
      <w:r w:rsidR="000736F3">
        <w:rPr>
          <w:rFonts w:ascii="Arial" w:hAnsi="Arial" w:cs="Arial"/>
        </w:rPr>
        <w:t> </w:t>
      </w:r>
      <w:r w:rsidR="000736F3" w:rsidRPr="000736F3">
        <w:rPr>
          <w:rFonts w:ascii="Arial" w:hAnsi="Arial" w:cs="Arial"/>
        </w:rPr>
        <w:t>469</w:t>
      </w:r>
      <w:r w:rsidR="000736F3">
        <w:rPr>
          <w:rFonts w:ascii="Arial" w:hAnsi="Arial" w:cs="Arial"/>
        </w:rPr>
        <w:t xml:space="preserve"> </w:t>
      </w:r>
      <w:r w:rsidR="000736F3" w:rsidRPr="000736F3">
        <w:rPr>
          <w:rFonts w:ascii="Arial" w:hAnsi="Arial" w:cs="Arial"/>
        </w:rPr>
        <w:t>014</w:t>
      </w:r>
    </w:p>
    <w:p w14:paraId="073F5E87" w14:textId="2E49E420"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979CB" w:rsidRPr="004979CB">
        <w:rPr>
          <w:rFonts w:ascii="Arial" w:hAnsi="Arial" w:cs="Arial"/>
          <w:snapToGrid w:val="0"/>
        </w:rPr>
        <w:t>r.zabojnikova@spucr.cz</w:t>
      </w:r>
      <w:r w:rsidR="004979CB">
        <w:rPr>
          <w:rFonts w:ascii="Arial" w:hAnsi="Arial" w:cs="Arial"/>
          <w:snapToGrid w:val="0"/>
        </w:rPr>
        <w:t xml:space="preserve">, </w:t>
      </w:r>
      <w:r w:rsidR="00312480">
        <w:rPr>
          <w:rFonts w:ascii="Arial" w:hAnsi="Arial" w:cs="Arial"/>
          <w:snapToGrid w:val="0"/>
        </w:rPr>
        <w:t>k.jezakova</w:t>
      </w:r>
      <w:r w:rsidR="004979CB" w:rsidRPr="004979CB">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348F16D" w:rsidR="00A35E8F" w:rsidRPr="00ED6435" w:rsidRDefault="00EA448B" w:rsidP="00B77235">
      <w:pPr>
        <w:pStyle w:val="Preambule"/>
        <w:keepNext/>
        <w:widowControl/>
        <w:spacing w:line="240" w:lineRule="auto"/>
        <w:jc w:val="both"/>
        <w:rPr>
          <w:rFonts w:ascii="Arial" w:hAnsi="Arial" w:cs="Arial"/>
        </w:rPr>
      </w:pPr>
      <w:bookmarkStart w:id="1"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otevřené zadávací řízení dle § 56 a násl.  ZZVZ na veřejnou zakázku s názvem „</w:t>
      </w:r>
      <w:r w:rsidR="005E047F" w:rsidRPr="005E047F">
        <w:rPr>
          <w:rFonts w:ascii="Arial" w:hAnsi="Arial" w:cs="Arial"/>
          <w:b/>
          <w:bCs/>
        </w:rPr>
        <w:t>Komplexní pozemkové úpravy v katastrálním území Záříčí</w:t>
      </w:r>
      <w:r w:rsidRPr="00ED6435">
        <w:rPr>
          <w:rFonts w:ascii="Arial" w:hAnsi="Arial" w:cs="Arial"/>
        </w:rPr>
        <w:t>“, ev. číslo zakázky .........., zveřejněnou Objednatelem dne .......... ve Věstníku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Pr="00ED6435">
        <w:rPr>
          <w:rFonts w:ascii="Arial" w:hAnsi="Arial" w:cs="Arial"/>
        </w:rPr>
        <w:t>“).</w:t>
      </w:r>
      <w:r w:rsidR="0026755B" w:rsidRPr="00ED6435">
        <w:rPr>
          <w:rFonts w:ascii="Arial" w:hAnsi="Arial" w:cs="Arial"/>
        </w:rPr>
        <w:t xml:space="preserve"> </w:t>
      </w:r>
    </w:p>
    <w:p w14:paraId="47AD9F1F" w14:textId="5666A04E"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CEB6B5F"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5E047F" w:rsidRPr="005E047F">
        <w:rPr>
          <w:rFonts w:ascii="Arial" w:hAnsi="Arial" w:cs="Arial"/>
          <w:b/>
          <w:bCs/>
          <w:szCs w:val="22"/>
        </w:rPr>
        <w:t>Komplexní pozemkové úpravy v katastrálním území Záříčí</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D818C1C"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w:t>
      </w:r>
      <w:r w:rsidR="00E5162B" w:rsidRPr="00E5162B">
        <w:rPr>
          <w:rFonts w:ascii="Arial" w:hAnsi="Arial" w:cs="Arial"/>
        </w:rPr>
        <w:t xml:space="preserve">katastrálním území </w:t>
      </w:r>
      <w:r w:rsidR="00B87762" w:rsidRPr="00B87762">
        <w:rPr>
          <w:rFonts w:ascii="Arial" w:hAnsi="Arial" w:cs="Arial"/>
        </w:rPr>
        <w:t>Záříčí</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726"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475"/>
      </w:tblGrid>
      <w:tr w:rsidR="00F656CF" w:rsidRPr="00C62699" w14:paraId="6B8C8A98"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87" w:type="pct"/>
            <w:tcBorders>
              <w:top w:val="single" w:sz="4" w:space="0" w:color="auto"/>
              <w:left w:val="single" w:sz="4" w:space="0" w:color="auto"/>
              <w:bottom w:val="single" w:sz="4" w:space="0" w:color="auto"/>
              <w:right w:val="single" w:sz="4" w:space="0" w:color="auto"/>
            </w:tcBorders>
            <w:vAlign w:val="center"/>
            <w:hideMark/>
          </w:tcPr>
          <w:p w14:paraId="0E9E576C" w14:textId="1A333903"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87" w:type="pct"/>
            <w:tcBorders>
              <w:top w:val="single" w:sz="4" w:space="0" w:color="auto"/>
              <w:left w:val="single" w:sz="4" w:space="0" w:color="auto"/>
              <w:bottom w:val="single" w:sz="4" w:space="0" w:color="auto"/>
              <w:right w:val="single" w:sz="4" w:space="0" w:color="auto"/>
            </w:tcBorders>
            <w:vAlign w:val="center"/>
            <w:hideMark/>
          </w:tcPr>
          <w:p w14:paraId="700BC41D" w14:textId="4EF962E8"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87" w:type="pct"/>
            <w:tcBorders>
              <w:top w:val="single" w:sz="4" w:space="0" w:color="auto"/>
              <w:left w:val="single" w:sz="4" w:space="0" w:color="auto"/>
              <w:bottom w:val="single" w:sz="4" w:space="0" w:color="auto"/>
              <w:right w:val="single" w:sz="4" w:space="0" w:color="auto"/>
            </w:tcBorders>
            <w:vAlign w:val="center"/>
            <w:hideMark/>
          </w:tcPr>
          <w:p w14:paraId="6DC5528D" w14:textId="482B03C1"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8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6391B8F" w:rsidR="00F656CF" w:rsidRPr="00C62699"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87" w:type="pct"/>
            <w:tcBorders>
              <w:top w:val="single" w:sz="4" w:space="0" w:color="auto"/>
              <w:left w:val="single" w:sz="4" w:space="0" w:color="auto"/>
              <w:bottom w:val="single" w:sz="4" w:space="0" w:color="auto"/>
              <w:right w:val="single" w:sz="4" w:space="0" w:color="auto"/>
            </w:tcBorders>
            <w:vAlign w:val="center"/>
            <w:hideMark/>
          </w:tcPr>
          <w:p w14:paraId="66238D8A" w14:textId="104C99C5" w:rsidR="00F656CF" w:rsidRPr="00ED6435" w:rsidRDefault="002B735B" w:rsidP="00F36E71">
            <w:pPr>
              <w:tabs>
                <w:tab w:val="right" w:pos="990"/>
              </w:tabs>
              <w:spacing w:after="0" w:line="240" w:lineRule="auto"/>
              <w:ind w:left="709" w:hanging="428"/>
              <w:jc w:val="right"/>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E54DB2">
        <w:trPr>
          <w:trHeight w:val="352"/>
        </w:trPr>
        <w:tc>
          <w:tcPr>
            <w:tcW w:w="3113"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8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3FCE9854" w:rsidR="00F656CF" w:rsidRPr="00ED6435" w:rsidRDefault="002B735B" w:rsidP="00F36E71">
            <w:pPr>
              <w:tabs>
                <w:tab w:val="right" w:pos="990"/>
              </w:tabs>
              <w:spacing w:after="0" w:line="240" w:lineRule="auto"/>
              <w:ind w:left="709" w:hanging="428"/>
              <w:jc w:val="right"/>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C33D8D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7B57ED" w:rsidRPr="007B57ED">
        <w:rPr>
          <w:rFonts w:ascii="Arial" w:hAnsi="Arial" w:cs="Arial"/>
          <w:szCs w:val="22"/>
        </w:rPr>
        <w:t xml:space="preserve">Státní pozemkový úřad, </w:t>
      </w:r>
      <w:r w:rsidR="007D158D" w:rsidRPr="007D158D">
        <w:rPr>
          <w:rFonts w:ascii="Arial" w:hAnsi="Arial" w:cs="Arial"/>
          <w:szCs w:val="22"/>
        </w:rPr>
        <w:t>Pobočka Kroměříž, Riegrovo nám. 3228/22, 767 01 Kroměříž</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FA481EB" w:rsidR="0008597D" w:rsidRPr="009060BB" w:rsidRDefault="007458B3" w:rsidP="0008597D">
      <w:pPr>
        <w:pStyle w:val="Level2"/>
        <w:spacing w:line="240" w:lineRule="auto"/>
        <w:ind w:left="567" w:hanging="567"/>
        <w:jc w:val="both"/>
        <w:rPr>
          <w:rFonts w:ascii="Arial" w:hAnsi="Arial" w:cs="Arial"/>
          <w:szCs w:val="22"/>
        </w:rPr>
      </w:pPr>
      <w:bookmarkStart w:id="34" w:name="_Ref50747173"/>
      <w:bookmarkStart w:id="35" w:name="_Hlk63750513"/>
      <w:r w:rsidRPr="00D12820">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01D5F64D" w:rsidR="00B022EF" w:rsidRPr="009060BB" w:rsidRDefault="00531EE6"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12820">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691CFC47" w:rsidR="006B518C" w:rsidRPr="00CF4F60" w:rsidRDefault="00F127EB"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4C00FF">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5B40FE">
        <w:rPr>
          <w:rFonts w:ascii="Arial" w:hAnsi="Arial" w:cs="Arial"/>
        </w:rPr>
        <w:t>jednoho (</w:t>
      </w:r>
      <w:r w:rsidRPr="005B40FE">
        <w:rPr>
          <w:rFonts w:ascii="Arial" w:hAnsi="Arial" w:cs="Arial"/>
        </w:rPr>
        <w:t>1</w:t>
      </w:r>
      <w:r w:rsidR="00F33B88" w:rsidRPr="005B40FE">
        <w:rPr>
          <w:rFonts w:ascii="Arial" w:hAnsi="Arial" w:cs="Arial"/>
        </w:rPr>
        <w:t>)</w:t>
      </w:r>
      <w:r w:rsidR="00757230" w:rsidRPr="005B40FE">
        <w:rPr>
          <w:rFonts w:ascii="Arial" w:hAnsi="Arial" w:cs="Arial"/>
        </w:rPr>
        <w:t> </w:t>
      </w:r>
      <w:r w:rsidRPr="005B40FE">
        <w:rPr>
          <w:rFonts w:ascii="Arial" w:hAnsi="Arial" w:cs="Arial"/>
        </w:rPr>
        <w:t>měsíce od</w:t>
      </w:r>
      <w:r w:rsidRPr="00ED6435">
        <w:rPr>
          <w:rFonts w:ascii="Arial" w:hAnsi="Arial" w:cs="Arial"/>
        </w:rPr>
        <w:t xml:space="preserve">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2C01635F" w:rsidR="00F821DF" w:rsidRPr="00F821DF" w:rsidRDefault="00292A93" w:rsidP="00C643A6">
      <w:pPr>
        <w:pStyle w:val="Level3"/>
        <w:tabs>
          <w:tab w:val="clear" w:pos="2041"/>
        </w:tabs>
        <w:ind w:left="1418"/>
        <w:jc w:val="both"/>
        <w:rPr>
          <w:rFonts w:ascii="Arial" w:hAnsi="Arial" w:cs="Arial"/>
        </w:rPr>
      </w:pPr>
      <w:bookmarkStart w:id="62" w:name="_Ref64278899"/>
      <w:r w:rsidRPr="004C00FF">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580DBE5E" w14:textId="79776F32" w:rsidR="00B9128B" w:rsidRPr="00ED6435" w:rsidRDefault="00B9128B" w:rsidP="0040187F">
      <w:pPr>
        <w:pStyle w:val="Level3"/>
        <w:tabs>
          <w:tab w:val="clear" w:pos="2041"/>
        </w:tabs>
        <w:ind w:left="1418"/>
        <w:jc w:val="both"/>
        <w:rPr>
          <w:rFonts w:ascii="Arial" w:hAnsi="Arial" w:cs="Arial"/>
        </w:rPr>
      </w:pPr>
      <w:bookmarkStart w:id="73" w:name="_Ref51578489"/>
      <w:bookmarkStart w:id="74" w:name="_Ref52043431"/>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3"/>
      <w:bookmarkEnd w:id="74"/>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5" w:name="_Ref51589667"/>
      <w:r w:rsidRPr="00ED6435">
        <w:rPr>
          <w:rFonts w:ascii="Arial" w:hAnsi="Arial" w:cs="Arial"/>
        </w:rPr>
        <w:t>Zapracování Objednatelem připuštěných připomínek vzešlých na základě výzvy Objednatele podle § 9 odst. 21 Zákona;</w:t>
      </w:r>
      <w:bookmarkEnd w:id="75"/>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6"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w:t>
      </w:r>
      <w:r w:rsidRPr="00ED6435">
        <w:rPr>
          <w:rFonts w:ascii="Arial" w:hAnsi="Arial" w:cs="Arial"/>
        </w:rPr>
        <w:lastRenderedPageBreak/>
        <w:t xml:space="preserve">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6"/>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7" w:name="_Ref51580149"/>
      <w:bookmarkStart w:id="78"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7"/>
      <w:bookmarkEnd w:id="78"/>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79" w:name="_Ref51580255"/>
      <w:bookmarkStart w:id="80" w:name="_Ref52043476"/>
      <w:r w:rsidRPr="5784E4A4">
        <w:rPr>
          <w:rFonts w:ascii="Arial" w:hAnsi="Arial" w:cs="Arial"/>
        </w:rPr>
        <w:t>Zhotovení podkladů pro změnu katastrální hranice</w:t>
      </w:r>
      <w:bookmarkEnd w:id="79"/>
      <w:r w:rsidR="00494633" w:rsidRPr="5784E4A4">
        <w:rPr>
          <w:rFonts w:ascii="Arial" w:hAnsi="Arial" w:cs="Arial"/>
        </w:rPr>
        <w:t>:</w:t>
      </w:r>
      <w:bookmarkEnd w:id="80"/>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1" w:name="_Ref51580259"/>
      <w:bookmarkStart w:id="82" w:name="_Ref52043492"/>
      <w:r w:rsidRPr="5784E4A4">
        <w:rPr>
          <w:rFonts w:ascii="Arial" w:hAnsi="Arial" w:cs="Arial"/>
        </w:rPr>
        <w:t>Aktualizace návrhu po ukončení odvolacího řízení</w:t>
      </w:r>
      <w:bookmarkEnd w:id="81"/>
      <w:r w:rsidR="00494633" w:rsidRPr="5784E4A4">
        <w:rPr>
          <w:rFonts w:ascii="Arial" w:hAnsi="Arial" w:cs="Arial"/>
        </w:rPr>
        <w:t>:</w:t>
      </w:r>
      <w:bookmarkEnd w:id="82"/>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w:t>
      </w:r>
      <w:r w:rsidRPr="00A67ADB">
        <w:rPr>
          <w:rFonts w:ascii="Arial" w:hAnsi="Arial" w:cs="Arial"/>
        </w:rPr>
        <w:lastRenderedPageBreak/>
        <w:t xml:space="preserve">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3" w:name="_Ref51579017"/>
      <w:bookmarkStart w:id="84"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3"/>
      <w:bookmarkEnd w:id="84"/>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5" w:name="_Ref51578150"/>
      <w:r w:rsidRPr="00C62699">
        <w:rPr>
          <w:rFonts w:ascii="Arial" w:hAnsi="Arial" w:cs="Arial"/>
          <w:szCs w:val="22"/>
        </w:rPr>
        <w:t>Technické požadavky na provedení díla</w:t>
      </w:r>
      <w:bookmarkEnd w:id="85"/>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6"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7" w:name="_Ref61943163"/>
      <w:bookmarkEnd w:id="86"/>
      <w:r w:rsidRPr="00C62699">
        <w:rPr>
          <w:rFonts w:ascii="Arial" w:hAnsi="Arial" w:cs="Arial"/>
          <w:szCs w:val="22"/>
        </w:rPr>
        <w:lastRenderedPageBreak/>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7"/>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AACE9F3" w:rsidR="006D7FB1" w:rsidRPr="001F765A" w:rsidRDefault="006D7FB1"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Vektorizace vlastnické mapy –</w:t>
      </w:r>
      <w:r w:rsidR="00222B9F" w:rsidRPr="001F765A">
        <w:rPr>
          <w:rFonts w:ascii="Arial" w:hAnsi="Arial" w:cs="Arial"/>
        </w:rPr>
        <w:t xml:space="preserve"> </w:t>
      </w:r>
      <w:r w:rsidRPr="001F765A">
        <w:rPr>
          <w:rFonts w:ascii="Arial" w:hAnsi="Arial" w:cs="Arial"/>
        </w:rPr>
        <w:t>1x digitální vyhotovení (CD/DVD) určené Objednateli;</w:t>
      </w:r>
      <w:r w:rsidR="00660798" w:rsidRPr="001F765A">
        <w:rPr>
          <w:rFonts w:ascii="Arial" w:hAnsi="Arial" w:cs="Arial"/>
        </w:rPr>
        <w:t xml:space="preserve"> není předmětem této smlouvy</w:t>
      </w:r>
    </w:p>
    <w:p w14:paraId="4DA4D780" w14:textId="3DEB57D1" w:rsidR="00FB36AB" w:rsidRPr="001F765A" w:rsidRDefault="00B9128B"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 xml:space="preserve">Zjišťování průběhu hranic obvodu KoPÚ </w:t>
      </w:r>
      <w:r w:rsidR="00B262F3" w:rsidRPr="001F765A">
        <w:rPr>
          <w:rFonts w:ascii="Arial" w:hAnsi="Arial" w:cs="Arial"/>
        </w:rPr>
        <w:t>– 1x listinné a 1x digitální vyhotovení (CD/DVD) určené Objednateli; geometrické plány budou odevzdány jen na CD/DVD</w:t>
      </w:r>
      <w:r w:rsidR="00FB36AB" w:rsidRPr="001F765A">
        <w:rPr>
          <w:rFonts w:ascii="Arial" w:hAnsi="Arial" w:cs="Arial"/>
        </w:rPr>
        <w:t>;</w:t>
      </w:r>
    </w:p>
    <w:p w14:paraId="5E37BE94" w14:textId="511C047A" w:rsidR="00B9128B" w:rsidRPr="001F765A" w:rsidRDefault="00FB36AB" w:rsidP="00024EBF">
      <w:pPr>
        <w:pStyle w:val="Claneka"/>
        <w:keepLines w:val="0"/>
        <w:widowControl/>
        <w:numPr>
          <w:ilvl w:val="2"/>
          <w:numId w:val="22"/>
        </w:numPr>
        <w:spacing w:line="240" w:lineRule="auto"/>
        <w:jc w:val="both"/>
        <w:rPr>
          <w:rFonts w:ascii="Arial" w:hAnsi="Arial" w:cs="Arial"/>
        </w:rPr>
      </w:pPr>
      <w:r w:rsidRPr="001F765A">
        <w:rPr>
          <w:rFonts w:ascii="Arial" w:hAnsi="Arial" w:cs="Arial"/>
        </w:rPr>
        <w:t>Z</w:t>
      </w:r>
      <w:r w:rsidR="00B9128B" w:rsidRPr="001F765A">
        <w:rPr>
          <w:rFonts w:ascii="Arial" w:hAnsi="Arial" w:cs="Arial"/>
        </w:rPr>
        <w:t xml:space="preserve">jišťování hranic pozemků neřešených dle § 2 Zákona </w:t>
      </w:r>
      <w:r w:rsidR="00687085" w:rsidRPr="001F765A">
        <w:rPr>
          <w:rFonts w:ascii="Arial" w:hAnsi="Arial" w:cs="Arial"/>
        </w:rPr>
        <w:t>–</w:t>
      </w:r>
      <w:r w:rsidR="00B9128B" w:rsidRPr="001F765A">
        <w:rPr>
          <w:rFonts w:ascii="Arial" w:hAnsi="Arial" w:cs="Arial"/>
        </w:rPr>
        <w:t xml:space="preserve"> 1x listinné a 1x digitální vyhotovení (CD/DVD) určené Objednateli; geometrické plány budou odevzdány jen na CD/DVD);</w:t>
      </w:r>
    </w:p>
    <w:p w14:paraId="61089470" w14:textId="77777777" w:rsidR="00660798" w:rsidRPr="001F765A" w:rsidRDefault="00F821DF" w:rsidP="00660798">
      <w:pPr>
        <w:pStyle w:val="Claneka"/>
        <w:keepLines w:val="0"/>
        <w:widowControl/>
        <w:numPr>
          <w:ilvl w:val="2"/>
          <w:numId w:val="22"/>
        </w:numPr>
        <w:spacing w:line="240" w:lineRule="auto"/>
        <w:jc w:val="both"/>
        <w:rPr>
          <w:rFonts w:ascii="Arial" w:hAnsi="Arial" w:cs="Arial"/>
        </w:rPr>
      </w:pPr>
      <w:r w:rsidRPr="001F765A">
        <w:rPr>
          <w:rFonts w:ascii="Arial" w:hAnsi="Arial" w:cs="Arial"/>
          <w:bCs/>
        </w:rPr>
        <w:t xml:space="preserve">Šetření průběhu vlastnických hranic řešených pozemků </w:t>
      </w:r>
      <w:r w:rsidR="00C643A6" w:rsidRPr="001F765A">
        <w:rPr>
          <w:rFonts w:ascii="Arial" w:hAnsi="Arial" w:cs="Arial"/>
          <w:bCs/>
        </w:rPr>
        <w:t xml:space="preserve">s porosty </w:t>
      </w:r>
      <w:r w:rsidRPr="001F765A">
        <w:rPr>
          <w:rFonts w:ascii="Arial" w:hAnsi="Arial" w:cs="Arial"/>
          <w:bCs/>
        </w:rPr>
        <w:t xml:space="preserve">pro účely návrhu </w:t>
      </w:r>
      <w:r w:rsidRPr="001F765A">
        <w:rPr>
          <w:rFonts w:ascii="Arial" w:hAnsi="Arial" w:cs="Arial"/>
        </w:rPr>
        <w:t xml:space="preserve">KoPÚ – 1x listinné a 1x digitální vyhotovení (CD/DVD) určené Objednateli; </w:t>
      </w:r>
      <w:r w:rsidR="00660798" w:rsidRPr="001F765A">
        <w:rPr>
          <w:rFonts w:ascii="Arial" w:hAnsi="Arial" w:cs="Arial"/>
        </w:rPr>
        <w:t>není předmětem této smlouvy</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88"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88"/>
    </w:p>
    <w:p w14:paraId="20BB783B" w14:textId="4D4E8223"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89"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w:t>
      </w:r>
      <w:r w:rsidRPr="001F765A">
        <w:rPr>
          <w:rFonts w:ascii="Arial" w:hAnsi="Arial" w:cs="Arial"/>
        </w:rPr>
        <w:t xml:space="preserve">Objednateli + </w:t>
      </w:r>
      <w:r w:rsidR="00660798" w:rsidRPr="001F765A">
        <w:rPr>
          <w:rFonts w:ascii="Arial" w:hAnsi="Arial" w:cs="Arial"/>
        </w:rPr>
        <w:t>3</w:t>
      </w:r>
      <w:r w:rsidRPr="001F765A">
        <w:rPr>
          <w:rFonts w:ascii="Arial" w:hAnsi="Arial" w:cs="Arial"/>
        </w:rPr>
        <w:t>x listinné</w:t>
      </w:r>
      <w:r w:rsidRPr="5784E4A4">
        <w:rPr>
          <w:rFonts w:ascii="Arial" w:hAnsi="Arial" w:cs="Arial"/>
        </w:rPr>
        <w:t xml:space="preserve"> vyhotovení přílohy k</w:t>
      </w:r>
      <w:r w:rsidR="00D7135F" w:rsidRPr="5784E4A4">
        <w:rPr>
          <w:rFonts w:ascii="Arial" w:hAnsi="Arial" w:cs="Arial"/>
        </w:rPr>
        <w:t> </w:t>
      </w:r>
      <w:r w:rsidRPr="5784E4A4">
        <w:rPr>
          <w:rFonts w:ascii="Arial" w:hAnsi="Arial" w:cs="Arial"/>
        </w:rPr>
        <w:t>rozhodnutí o schválení návrhu, jedno určené Objednateli</w:t>
      </w:r>
      <w:r w:rsidR="00660798">
        <w:rPr>
          <w:rFonts w:ascii="Arial" w:hAnsi="Arial" w:cs="Arial"/>
        </w:rPr>
        <w:t>, jedno pří</w:t>
      </w:r>
      <w:r w:rsidR="00637A35">
        <w:rPr>
          <w:rFonts w:ascii="Arial" w:hAnsi="Arial" w:cs="Arial"/>
        </w:rPr>
        <w:t>s</w:t>
      </w:r>
      <w:r w:rsidR="00660798">
        <w:rPr>
          <w:rFonts w:ascii="Arial" w:hAnsi="Arial" w:cs="Arial"/>
        </w:rPr>
        <w:t xml:space="preserve">lušné obci </w:t>
      </w:r>
      <w:r w:rsidRPr="5784E4A4">
        <w:rPr>
          <w:rFonts w:ascii="Arial" w:hAnsi="Arial" w:cs="Arial"/>
        </w:rPr>
        <w:t xml:space="preserve">a </w:t>
      </w:r>
      <w:r w:rsidR="009438B9" w:rsidRPr="5784E4A4">
        <w:rPr>
          <w:rFonts w:ascii="Arial" w:hAnsi="Arial" w:cs="Arial"/>
        </w:rPr>
        <w:t>1x k rozeslání účastníkům řízení</w:t>
      </w:r>
      <w:r w:rsidRPr="5784E4A4">
        <w:rPr>
          <w:rFonts w:ascii="Arial" w:hAnsi="Arial" w:cs="Arial"/>
        </w:rPr>
        <w:t>;</w:t>
      </w:r>
      <w:bookmarkEnd w:id="89"/>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0" w:name="_Ref31182897"/>
      <w:r w:rsidRPr="00ED6435">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 Kč. Zhotovitel se zavazuje, že po celou dobu trvání této Smlouvy bude pojištěn ve smyslu tohoto ustanovení a že nedojde ke snížení pojistného plnění pod částku uvedenou v předchozí větě.</w:t>
      </w:r>
      <w:bookmarkEnd w:id="90"/>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1" w:name="_Ref26987952"/>
      <w:r w:rsidRPr="00312425">
        <w:rPr>
          <w:rFonts w:ascii="Arial" w:hAnsi="Arial" w:cs="Arial"/>
          <w:szCs w:val="22"/>
        </w:rPr>
        <w:t>Poddodavatelé</w:t>
      </w:r>
      <w:bookmarkEnd w:id="91"/>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2"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2"/>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3"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3"/>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4"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4"/>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5"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5"/>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42C169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C44880" w:rsidRPr="00C44880">
        <w:rPr>
          <w:rFonts w:ascii="Arial" w:hAnsi="Arial" w:cs="Arial"/>
          <w:szCs w:val="22"/>
        </w:rPr>
        <w:t>Pobočk</w:t>
      </w:r>
      <w:r w:rsidR="00715DA2">
        <w:rPr>
          <w:rFonts w:ascii="Arial" w:hAnsi="Arial" w:cs="Arial"/>
          <w:szCs w:val="22"/>
        </w:rPr>
        <w:t>y</w:t>
      </w:r>
      <w:r w:rsidR="00C44880" w:rsidRPr="00C44880">
        <w:rPr>
          <w:rFonts w:ascii="Arial" w:hAnsi="Arial" w:cs="Arial"/>
          <w:szCs w:val="22"/>
        </w:rPr>
        <w:t xml:space="preserve"> Kroměříž, Riegrovo nám. 3228/22, 767 01 Kroměříž</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6"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7"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7"/>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6"/>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98" w:name="_Ref50734694"/>
      <w:bookmarkStart w:id="99"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98"/>
      <w:bookmarkEnd w:id="99"/>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0" w:name="_Ref50734071"/>
      <w:bookmarkStart w:id="101"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0"/>
      <w:r w:rsidR="00001B85" w:rsidRPr="00C62699">
        <w:rPr>
          <w:rFonts w:ascii="Arial" w:hAnsi="Arial" w:cs="Arial"/>
          <w:szCs w:val="22"/>
        </w:rPr>
        <w:t xml:space="preserve"> či její části.</w:t>
      </w:r>
      <w:bookmarkEnd w:id="101"/>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2"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2"/>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3" w:name="_Hlk32248346"/>
      <w:r w:rsidR="00265F18" w:rsidRPr="00C62699">
        <w:rPr>
          <w:rFonts w:ascii="Arial" w:hAnsi="Arial" w:cs="Arial"/>
          <w:szCs w:val="22"/>
        </w:rPr>
        <w:t>dílčí části</w:t>
      </w:r>
      <w:bookmarkEnd w:id="103"/>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4" w:name="_Ref50757872"/>
      <w:r w:rsidRPr="00C62699">
        <w:rPr>
          <w:rFonts w:ascii="Arial" w:hAnsi="Arial" w:cs="Arial"/>
          <w:szCs w:val="22"/>
        </w:rPr>
        <w:t>Práva duševního vlastnictví</w:t>
      </w:r>
      <w:bookmarkEnd w:id="104"/>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5"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5"/>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6"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106"/>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7"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08" w:name="3dy6vkm" w:colFirst="0" w:colLast="0"/>
      <w:bookmarkEnd w:id="108"/>
      <w:r w:rsidRPr="00ED6435">
        <w:rPr>
          <w:rFonts w:ascii="Arial" w:hAnsi="Arial" w:cs="Arial"/>
          <w:szCs w:val="22"/>
        </w:rPr>
        <w:t>.</w:t>
      </w:r>
      <w:bookmarkEnd w:id="107"/>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09"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09"/>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0" w:name="1fob9te"/>
      <w:bookmarkEnd w:id="110"/>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1" w:name="_Ref40712548"/>
      <w:bookmarkStart w:id="112" w:name="_Ref50746594"/>
      <w:bookmarkStart w:id="113" w:name="_Ref464484026"/>
      <w:r w:rsidRPr="00ED6435">
        <w:rPr>
          <w:rFonts w:ascii="Arial" w:hAnsi="Arial" w:cs="Arial"/>
          <w:szCs w:val="22"/>
        </w:rPr>
        <w:t>Ochrana osobních údajů</w:t>
      </w:r>
      <w:bookmarkEnd w:id="111"/>
      <w:r w:rsidRPr="00ED6435">
        <w:rPr>
          <w:rFonts w:ascii="Arial" w:hAnsi="Arial" w:cs="Arial"/>
          <w:szCs w:val="22"/>
        </w:rPr>
        <w:t xml:space="preserve"> a Důvěrných informací</w:t>
      </w:r>
      <w:bookmarkEnd w:id="112"/>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4"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4"/>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5"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5"/>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6"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6"/>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3"/>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7" w:name="_Toc289800492"/>
      <w:bookmarkStart w:id="118" w:name="_Ref291179101"/>
      <w:bookmarkStart w:id="119" w:name="_Toc312929180"/>
      <w:bookmarkStart w:id="120" w:name="_Toc378536906"/>
      <w:bookmarkStart w:id="121" w:name="_Ref378613694"/>
      <w:bookmarkStart w:id="122" w:name="_Ref17209282"/>
      <w:bookmarkStart w:id="123" w:name="_Ref17237912"/>
      <w:bookmarkStart w:id="124" w:name="_Ref50745432"/>
      <w:bookmarkStart w:id="125" w:name="_Ref50753842"/>
      <w:bookmarkStart w:id="126" w:name="_Ref50762946"/>
      <w:r w:rsidRPr="00C62699">
        <w:rPr>
          <w:rFonts w:ascii="Arial" w:hAnsi="Arial" w:cs="Arial"/>
          <w:szCs w:val="22"/>
        </w:rPr>
        <w:t>Záruka za jakost, práva z vad</w:t>
      </w:r>
      <w:bookmarkEnd w:id="117"/>
      <w:bookmarkEnd w:id="118"/>
      <w:bookmarkEnd w:id="119"/>
      <w:r w:rsidRPr="00C62699">
        <w:rPr>
          <w:rFonts w:ascii="Arial" w:hAnsi="Arial" w:cs="Arial"/>
          <w:szCs w:val="22"/>
        </w:rPr>
        <w:t>ného plnění</w:t>
      </w:r>
      <w:bookmarkEnd w:id="120"/>
      <w:bookmarkEnd w:id="121"/>
      <w:bookmarkEnd w:id="122"/>
      <w:bookmarkEnd w:id="123"/>
      <w:bookmarkEnd w:id="124"/>
      <w:bookmarkEnd w:id="125"/>
      <w:bookmarkEnd w:id="126"/>
    </w:p>
    <w:p w14:paraId="54AF38D9" w14:textId="45C21BA5" w:rsidR="008D4ECD" w:rsidRPr="00C62699" w:rsidRDefault="008D4ECD" w:rsidP="00B77235">
      <w:pPr>
        <w:pStyle w:val="Level2"/>
        <w:spacing w:line="240" w:lineRule="auto"/>
        <w:ind w:left="567" w:hanging="567"/>
        <w:jc w:val="both"/>
        <w:rPr>
          <w:rFonts w:ascii="Arial" w:hAnsi="Arial" w:cs="Arial"/>
          <w:szCs w:val="22"/>
        </w:rPr>
      </w:pPr>
      <w:bookmarkStart w:id="127" w:name="_Ref50763291"/>
      <w:bookmarkStart w:id="128"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7"/>
      <w:r w:rsidRPr="00C62699">
        <w:rPr>
          <w:rFonts w:ascii="Arial" w:hAnsi="Arial" w:cs="Arial"/>
          <w:szCs w:val="22"/>
        </w:rPr>
        <w:t xml:space="preserve"> </w:t>
      </w:r>
      <w:bookmarkEnd w:id="128"/>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29"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0" w:name="_Ref310432732"/>
      <w:bookmarkStart w:id="131"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2"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29"/>
      <w:bookmarkEnd w:id="130"/>
      <w:bookmarkEnd w:id="131"/>
      <w:bookmarkEnd w:id="132"/>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3" w:name="_Ref517375268"/>
      <w:bookmarkStart w:id="134" w:name="_Toc532815641"/>
      <w:bookmarkStart w:id="135" w:name="_Toc48912290"/>
      <w:r w:rsidRPr="00ED6435">
        <w:rPr>
          <w:rFonts w:ascii="Arial" w:hAnsi="Arial" w:cs="Arial"/>
          <w:szCs w:val="22"/>
        </w:rPr>
        <w:lastRenderedPageBreak/>
        <w:t>Nárok na náhradu újmy</w:t>
      </w:r>
      <w:bookmarkEnd w:id="133"/>
      <w:bookmarkEnd w:id="134"/>
      <w:bookmarkEnd w:id="135"/>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6" w:name="_Ref50582832"/>
      <w:bookmarkStart w:id="137" w:name="_Hlk30403582"/>
      <w:r w:rsidRPr="00ED6435">
        <w:rPr>
          <w:rFonts w:ascii="Arial" w:hAnsi="Arial" w:cs="Arial"/>
          <w:szCs w:val="22"/>
        </w:rPr>
        <w:t>Okolnosti vylučující povinnost k náhradě újmy</w:t>
      </w:r>
      <w:bookmarkEnd w:id="136"/>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38" w:name="_Ref478006328"/>
      <w:bookmarkStart w:id="139"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38"/>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0"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39"/>
      <w:bookmarkEnd w:id="140"/>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1" w:name="_Ref50753852"/>
      <w:r w:rsidRPr="00ED6435">
        <w:rPr>
          <w:rFonts w:ascii="Arial" w:hAnsi="Arial" w:cs="Arial"/>
          <w:szCs w:val="22"/>
        </w:rPr>
        <w:t>Sankční ujednání</w:t>
      </w:r>
      <w:bookmarkEnd w:id="141"/>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2"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2"/>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3"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3"/>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4"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4"/>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lastRenderedPageBreak/>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5" w:name="_Ref50750007"/>
      <w:bookmarkStart w:id="146" w:name="_Ref18364689"/>
      <w:bookmarkEnd w:id="137"/>
      <w:r w:rsidRPr="00ED6435">
        <w:rPr>
          <w:rFonts w:ascii="Arial" w:hAnsi="Arial" w:cs="Arial"/>
          <w:szCs w:val="22"/>
        </w:rPr>
        <w:t>Vyhrazená změna závazku, změna smlouvy a odstoupení</w:t>
      </w:r>
      <w:bookmarkEnd w:id="145"/>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35CC9B9" w:rsidR="00F67F47" w:rsidRPr="00C62699" w:rsidRDefault="00F67F47" w:rsidP="00B77235">
      <w:pPr>
        <w:pStyle w:val="Level2"/>
        <w:spacing w:line="240" w:lineRule="auto"/>
        <w:ind w:left="567" w:hanging="567"/>
        <w:jc w:val="both"/>
        <w:rPr>
          <w:rFonts w:ascii="Arial" w:hAnsi="Arial" w:cs="Arial"/>
          <w:szCs w:val="22"/>
        </w:rPr>
      </w:pPr>
      <w:bookmarkStart w:id="147"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8E5456">
        <w:rPr>
          <w:rFonts w:ascii="Arial" w:hAnsi="Arial" w:cs="Arial"/>
          <w:szCs w:val="22"/>
        </w:rPr>
        <w:t>1</w:t>
      </w:r>
      <w:r w:rsidRPr="00C62699">
        <w:rPr>
          <w:rFonts w:ascii="Arial" w:hAnsi="Arial" w:cs="Arial"/>
          <w:szCs w:val="22"/>
        </w:rPr>
        <w:t>0 % Ceny Díla bez DPH.</w:t>
      </w:r>
      <w:bookmarkEnd w:id="147"/>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48"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49" w:name="_Ref52294104"/>
      <w:r w:rsidRPr="00C62699">
        <w:rPr>
          <w:rFonts w:ascii="Arial" w:hAnsi="Arial" w:cs="Arial"/>
          <w:szCs w:val="22"/>
        </w:rPr>
        <w:t>, a to v následujících situacích nezávislých na vůli Smluvních stran:</w:t>
      </w:r>
      <w:bookmarkEnd w:id="148"/>
      <w:bookmarkEnd w:id="149"/>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lastRenderedPageBreak/>
        <w:t>ODSTOUPENÍ OD SMLOUVY</w:t>
      </w:r>
      <w:r w:rsidR="00704FB3" w:rsidRPr="00A67ADB">
        <w:rPr>
          <w:rFonts w:ascii="Arial" w:hAnsi="Arial" w:cs="Arial"/>
        </w:rPr>
        <w:t xml:space="preserve"> a zánik </w:t>
      </w:r>
      <w:r w:rsidR="0021275B" w:rsidRPr="00A67ADB">
        <w:rPr>
          <w:rFonts w:ascii="Arial" w:hAnsi="Arial" w:cs="Arial"/>
        </w:rPr>
        <w:t>smlouvy</w:t>
      </w:r>
      <w:bookmarkEnd w:id="146"/>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0" w:name="_Ref93321339"/>
      <w:bookmarkStart w:id="15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0"/>
      <w:r w:rsidR="0021275B" w:rsidRPr="00C62699">
        <w:rPr>
          <w:rFonts w:ascii="Arial" w:hAnsi="Arial" w:cs="Arial"/>
          <w:szCs w:val="22"/>
          <w:u w:val="single"/>
        </w:rPr>
        <w:t xml:space="preserve"> </w:t>
      </w:r>
    </w:p>
    <w:bookmarkEnd w:id="15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2" w:name="_Ref370146871"/>
      <w:r w:rsidRPr="00ED6435">
        <w:rPr>
          <w:rFonts w:ascii="Arial" w:hAnsi="Arial" w:cs="Arial"/>
          <w:szCs w:val="22"/>
        </w:rPr>
        <w:t>Zhotovitel je oprávněn odstoupit od této Smlouvy pouze v případě jejího podstatného porušení, jestliže:</w:t>
      </w:r>
      <w:bookmarkEnd w:id="15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3" w:name="_Ref50536468"/>
      <w:bookmarkStart w:id="154"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3"/>
      <w:r w:rsidRPr="00ED6435">
        <w:rPr>
          <w:rFonts w:ascii="Arial" w:hAnsi="Arial" w:cs="Arial"/>
          <w:szCs w:val="22"/>
        </w:rPr>
        <w:t xml:space="preserve"> Protokol musí obsahovat zejména</w:t>
      </w:r>
      <w:r w:rsidR="00F65669" w:rsidRPr="00ED6435">
        <w:rPr>
          <w:rFonts w:ascii="Arial" w:hAnsi="Arial" w:cs="Arial"/>
          <w:szCs w:val="22"/>
        </w:rPr>
        <w:t>:</w:t>
      </w:r>
      <w:bookmarkEnd w:id="15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5"/>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6" w:name="_Ref50753902"/>
      <w:bookmarkStart w:id="157" w:name="_Ref450559147"/>
      <w:bookmarkStart w:id="158" w:name="_Ref469512616"/>
      <w:bookmarkStart w:id="159" w:name="_Ref64871784"/>
      <w:bookmarkStart w:id="16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6"/>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7"/>
      <w:bookmarkEnd w:id="158"/>
      <w:r w:rsidR="00A111D3" w:rsidRPr="00ED6435">
        <w:rPr>
          <w:rFonts w:ascii="Arial" w:hAnsi="Arial" w:cs="Arial"/>
          <w:szCs w:val="22"/>
        </w:rPr>
        <w:t>.</w:t>
      </w:r>
      <w:bookmarkEnd w:id="159"/>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1" w:name="_Ref50585481"/>
      <w:r w:rsidRPr="00ED6435">
        <w:rPr>
          <w:rFonts w:ascii="Arial" w:hAnsi="Arial" w:cs="Arial"/>
          <w:szCs w:val="22"/>
        </w:rPr>
        <w:t>Závěrečná ustanovení</w:t>
      </w:r>
      <w:bookmarkEnd w:id="16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lastRenderedPageBreak/>
        <w:t xml:space="preserve">Nestanoví-li tato Smlouva </w:t>
      </w:r>
      <w:bookmarkStart w:id="16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2"/>
      <w:bookmarkEnd w:id="16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4" w:name="_Hlk57980945"/>
      <w:bookmarkStart w:id="165" w:name="_Ref378752179"/>
      <w:bookmarkStart w:id="166" w:name="_Toc289800496"/>
      <w:bookmarkStart w:id="167"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4"/>
      <w:bookmarkEnd w:id="165"/>
      <w:bookmarkEnd w:id="166"/>
      <w:bookmarkEnd w:id="167"/>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6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6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6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6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07F92A1" w:rsidR="002B735B" w:rsidRPr="00ED6435" w:rsidRDefault="004161E2" w:rsidP="002B735B">
      <w:pPr>
        <w:tabs>
          <w:tab w:val="left" w:pos="567"/>
          <w:tab w:val="left" w:pos="5670"/>
        </w:tabs>
        <w:spacing w:after="0" w:line="240" w:lineRule="auto"/>
        <w:rPr>
          <w:rFonts w:ascii="Arial" w:eastAsia="Times New Roman" w:hAnsi="Arial" w:cs="Arial"/>
          <w:bCs/>
          <w:lang w:eastAsia="cs-CZ"/>
        </w:rPr>
      </w:pPr>
      <w:r w:rsidRPr="004161E2">
        <w:rPr>
          <w:rFonts w:ascii="Arial" w:eastAsia="Times New Roman" w:hAnsi="Arial" w:cs="Arial"/>
          <w:bCs/>
          <w:lang w:eastAsia="cs-CZ"/>
        </w:rPr>
        <w:t xml:space="preserve">Ve Zlíně: </w:t>
      </w:r>
      <w:r w:rsidR="002B735B" w:rsidRPr="00ED6435">
        <w:rPr>
          <w:rFonts w:ascii="Arial" w:eastAsia="Times New Roman" w:hAnsi="Arial" w:cs="Arial"/>
          <w:bCs/>
          <w:lang w:eastAsia="cs-CZ"/>
        </w:rPr>
        <w:t>…………</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027D17E6" w14:textId="77777777" w:rsidR="00BF082D" w:rsidRPr="00ED6435" w:rsidRDefault="00BF082D" w:rsidP="00BF082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140A80F0" w14:textId="77777777" w:rsidR="00BF082D" w:rsidRPr="00ED6435" w:rsidRDefault="00BF082D" w:rsidP="00BF082D">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 Krajského pozemkového úřadu pro Zlínský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598F50C" w14:textId="45AEC50E" w:rsidR="00B3745E" w:rsidRPr="00ED6435" w:rsidRDefault="00B3745E" w:rsidP="002E797E">
      <w:pPr>
        <w:spacing w:line="240" w:lineRule="auto"/>
        <w:jc w:val="center"/>
        <w:rPr>
          <w:rFonts w:ascii="Arial" w:hAnsi="Arial" w:cs="Arial"/>
          <w:b/>
          <w:u w:val="single"/>
        </w:rPr>
      </w:pP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14BF7" w14:textId="77777777" w:rsidR="002A1C88" w:rsidRDefault="002A1C88" w:rsidP="007936E4">
      <w:pPr>
        <w:spacing w:after="0"/>
      </w:pPr>
      <w:r>
        <w:separator/>
      </w:r>
    </w:p>
  </w:endnote>
  <w:endnote w:type="continuationSeparator" w:id="0">
    <w:p w14:paraId="3C39CAF1" w14:textId="77777777" w:rsidR="002A1C88" w:rsidRDefault="002A1C88" w:rsidP="007936E4">
      <w:pPr>
        <w:spacing w:after="0"/>
      </w:pPr>
      <w:r>
        <w:continuationSeparator/>
      </w:r>
    </w:p>
  </w:endnote>
  <w:endnote w:type="continuationNotice" w:id="1">
    <w:p w14:paraId="687EB51A" w14:textId="77777777" w:rsidR="002A1C88" w:rsidRDefault="002A1C8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660798" w:rsidRPr="00330188" w:rsidRDefault="00660798"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961D9" w14:textId="77777777" w:rsidR="002A1C88" w:rsidRDefault="002A1C88" w:rsidP="007936E4">
      <w:pPr>
        <w:spacing w:after="0"/>
      </w:pPr>
      <w:r>
        <w:separator/>
      </w:r>
    </w:p>
  </w:footnote>
  <w:footnote w:type="continuationSeparator" w:id="0">
    <w:p w14:paraId="1609499E" w14:textId="77777777" w:rsidR="002A1C88" w:rsidRDefault="002A1C88" w:rsidP="007936E4">
      <w:pPr>
        <w:spacing w:after="0"/>
      </w:pPr>
      <w:r>
        <w:continuationSeparator/>
      </w:r>
    </w:p>
  </w:footnote>
  <w:footnote w:type="continuationNotice" w:id="1">
    <w:p w14:paraId="7CFFB21B" w14:textId="77777777" w:rsidR="002A1C88" w:rsidRDefault="002A1C8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00FB9A6" w:rsidR="00660798" w:rsidRPr="001D4BED" w:rsidRDefault="0066079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5E047F" w:rsidRPr="005E047F">
      <w:rPr>
        <w:szCs w:val="16"/>
      </w:rPr>
      <w:t>Komplexní pozemkové úpravy v katastrálním území Záříčí</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5F43F" w14:textId="77777777" w:rsidR="00660798" w:rsidRDefault="006607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w:t>
    </w:r>
  </w:p>
  <w:p w14:paraId="5EB20BA7" w14:textId="6C9D4530" w:rsidR="00660798" w:rsidRPr="001D4BED" w:rsidRDefault="006607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193D8BE" w:rsidR="00660798" w:rsidRPr="001D4BED" w:rsidRDefault="0066079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5E047F" w:rsidRPr="005E047F">
      <w:rPr>
        <w:rFonts w:cs="Arial"/>
        <w:szCs w:val="16"/>
        <w:lang w:val="fr-FR" w:eastAsia="cs-CZ"/>
      </w:rPr>
      <w:t>Komplexní pozemkové úpravy v katastrálním území Záříčí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linkStyles/>
  <w:doNotTrackFormatting/>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924"/>
    <w:rsid w:val="00071ADD"/>
    <w:rsid w:val="00072457"/>
    <w:rsid w:val="000725EF"/>
    <w:rsid w:val="00072804"/>
    <w:rsid w:val="00073465"/>
    <w:rsid w:val="000736F3"/>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825"/>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458"/>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5A"/>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07C2"/>
    <w:rsid w:val="00291113"/>
    <w:rsid w:val="00291E5B"/>
    <w:rsid w:val="00292813"/>
    <w:rsid w:val="00292A93"/>
    <w:rsid w:val="00293887"/>
    <w:rsid w:val="002953CD"/>
    <w:rsid w:val="00295465"/>
    <w:rsid w:val="00295DC7"/>
    <w:rsid w:val="00295FFD"/>
    <w:rsid w:val="00296CB8"/>
    <w:rsid w:val="0029707A"/>
    <w:rsid w:val="00297A6D"/>
    <w:rsid w:val="00297F44"/>
    <w:rsid w:val="002A08E6"/>
    <w:rsid w:val="002A1264"/>
    <w:rsid w:val="002A16BB"/>
    <w:rsid w:val="002A1C71"/>
    <w:rsid w:val="002A1C88"/>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97E"/>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2480"/>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21E"/>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0B0"/>
    <w:rsid w:val="004073F4"/>
    <w:rsid w:val="004076BB"/>
    <w:rsid w:val="00411819"/>
    <w:rsid w:val="00411CDE"/>
    <w:rsid w:val="00411FA7"/>
    <w:rsid w:val="004122C6"/>
    <w:rsid w:val="0041252C"/>
    <w:rsid w:val="00412E62"/>
    <w:rsid w:val="00413339"/>
    <w:rsid w:val="00414F89"/>
    <w:rsid w:val="004158D8"/>
    <w:rsid w:val="004161E2"/>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AD2"/>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9CB"/>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170"/>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1EE6"/>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0FE"/>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7F"/>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3B6"/>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37A35"/>
    <w:rsid w:val="00640295"/>
    <w:rsid w:val="00640BAC"/>
    <w:rsid w:val="00640DCF"/>
    <w:rsid w:val="00642125"/>
    <w:rsid w:val="00643111"/>
    <w:rsid w:val="0064404C"/>
    <w:rsid w:val="00645F2A"/>
    <w:rsid w:val="00646A93"/>
    <w:rsid w:val="00646DA4"/>
    <w:rsid w:val="00646EE1"/>
    <w:rsid w:val="0064703D"/>
    <w:rsid w:val="00647E6D"/>
    <w:rsid w:val="0065007E"/>
    <w:rsid w:val="00650B73"/>
    <w:rsid w:val="00650F73"/>
    <w:rsid w:val="006515D6"/>
    <w:rsid w:val="00652423"/>
    <w:rsid w:val="00652FCA"/>
    <w:rsid w:val="00653039"/>
    <w:rsid w:val="0065307E"/>
    <w:rsid w:val="006531F0"/>
    <w:rsid w:val="00653C59"/>
    <w:rsid w:val="0065449A"/>
    <w:rsid w:val="006558A7"/>
    <w:rsid w:val="00655D2B"/>
    <w:rsid w:val="00657CEB"/>
    <w:rsid w:val="00660798"/>
    <w:rsid w:val="00660E44"/>
    <w:rsid w:val="00662169"/>
    <w:rsid w:val="00662180"/>
    <w:rsid w:val="00662DBF"/>
    <w:rsid w:val="00664216"/>
    <w:rsid w:val="00664D6B"/>
    <w:rsid w:val="006657E1"/>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27EE"/>
    <w:rsid w:val="006A3484"/>
    <w:rsid w:val="006A432C"/>
    <w:rsid w:val="006A4B79"/>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5DA2"/>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8B3"/>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7ED"/>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58D"/>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2BA0"/>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47F"/>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02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456"/>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AEE"/>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0DD5"/>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272ED"/>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AA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6320"/>
    <w:rsid w:val="00B3745E"/>
    <w:rsid w:val="00B40314"/>
    <w:rsid w:val="00B41347"/>
    <w:rsid w:val="00B415EE"/>
    <w:rsid w:val="00B42DED"/>
    <w:rsid w:val="00B42E7B"/>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68D"/>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87762"/>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82D"/>
    <w:rsid w:val="00BF0C57"/>
    <w:rsid w:val="00BF1392"/>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880"/>
    <w:rsid w:val="00C44BCD"/>
    <w:rsid w:val="00C45324"/>
    <w:rsid w:val="00C45606"/>
    <w:rsid w:val="00C45B22"/>
    <w:rsid w:val="00C46218"/>
    <w:rsid w:val="00C463F6"/>
    <w:rsid w:val="00C4651F"/>
    <w:rsid w:val="00C47079"/>
    <w:rsid w:val="00C47971"/>
    <w:rsid w:val="00C47CF3"/>
    <w:rsid w:val="00C50586"/>
    <w:rsid w:val="00C51295"/>
    <w:rsid w:val="00C5143C"/>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59E"/>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233"/>
    <w:rsid w:val="00DB2376"/>
    <w:rsid w:val="00DB2542"/>
    <w:rsid w:val="00DB2B42"/>
    <w:rsid w:val="00DB4D92"/>
    <w:rsid w:val="00DB562A"/>
    <w:rsid w:val="00DB5D6A"/>
    <w:rsid w:val="00DB6B26"/>
    <w:rsid w:val="00DB7F55"/>
    <w:rsid w:val="00DC18F9"/>
    <w:rsid w:val="00DC21DF"/>
    <w:rsid w:val="00DC25FD"/>
    <w:rsid w:val="00DC28B5"/>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17BEA"/>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2B"/>
    <w:rsid w:val="00E516C8"/>
    <w:rsid w:val="00E51B14"/>
    <w:rsid w:val="00E51B49"/>
    <w:rsid w:val="00E52135"/>
    <w:rsid w:val="00E52863"/>
    <w:rsid w:val="00E5291F"/>
    <w:rsid w:val="00E5400B"/>
    <w:rsid w:val="00E54808"/>
    <w:rsid w:val="00E54DB2"/>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5A12"/>
    <w:rsid w:val="00E961DB"/>
    <w:rsid w:val="00E969B5"/>
    <w:rsid w:val="00EA046B"/>
    <w:rsid w:val="00EA0639"/>
    <w:rsid w:val="00EA10D6"/>
    <w:rsid w:val="00EA13DB"/>
    <w:rsid w:val="00EA1D15"/>
    <w:rsid w:val="00EA343A"/>
    <w:rsid w:val="00EA37B2"/>
    <w:rsid w:val="00EA3B4B"/>
    <w:rsid w:val="00EA448B"/>
    <w:rsid w:val="00EA48A0"/>
    <w:rsid w:val="00EA5225"/>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18"/>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7EB"/>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36E71"/>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534"/>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4C18"/>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031"/>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047F"/>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E047F"/>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E047F"/>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6730858">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495FF-8398-4BD5-8D2D-FD9235C02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16304</Words>
  <Characters>96200</Characters>
  <Application>Microsoft Office Word</Application>
  <DocSecurity>0</DocSecurity>
  <Lines>801</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
  <cp:keywords/>
  <dc:description/>
  <cp:lastModifiedBy/>
  <cp:revision>1</cp:revision>
  <dcterms:created xsi:type="dcterms:W3CDTF">2022-06-17T07:28:00Z</dcterms:created>
  <dcterms:modified xsi:type="dcterms:W3CDTF">2022-08-17T08:03:00Z</dcterms:modified>
</cp:coreProperties>
</file>